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6260F" w14:textId="77777777" w:rsidR="00AF7D24" w:rsidRPr="00206D38" w:rsidRDefault="00EB377E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Пояснительная записка</w:t>
      </w:r>
    </w:p>
    <w:p w14:paraId="33AEBCCE" w14:textId="77777777" w:rsidR="00727664" w:rsidRPr="00206D38" w:rsidRDefault="00DE140D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к проекту р</w:t>
      </w:r>
      <w:r w:rsidR="00727664" w:rsidRPr="00206D38">
        <w:rPr>
          <w:b/>
          <w:sz w:val="40"/>
          <w:szCs w:val="40"/>
        </w:rPr>
        <w:t>ешения Думы района</w:t>
      </w:r>
    </w:p>
    <w:p w14:paraId="518DFCE2" w14:textId="201FD8CA" w:rsidR="00EB377E" w:rsidRPr="00206D38" w:rsidRDefault="00EB377E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«</w:t>
      </w:r>
      <w:r w:rsidR="00DE140D" w:rsidRPr="00206D38">
        <w:rPr>
          <w:b/>
          <w:sz w:val="40"/>
          <w:szCs w:val="40"/>
        </w:rPr>
        <w:t xml:space="preserve">Об утверждении Перечня имущества, подлежащего передаче из собственности муниципального образования Нижневартовский район в собственность муниципального образования </w:t>
      </w:r>
      <w:r w:rsidR="001B50B2">
        <w:rPr>
          <w:b/>
          <w:sz w:val="40"/>
          <w:szCs w:val="40"/>
        </w:rPr>
        <w:t xml:space="preserve">сельского поселения </w:t>
      </w:r>
      <w:r w:rsidR="00F978AC">
        <w:rPr>
          <w:b/>
          <w:sz w:val="40"/>
          <w:szCs w:val="40"/>
        </w:rPr>
        <w:t>Ларьяк</w:t>
      </w:r>
      <w:r w:rsidRPr="00206D38">
        <w:rPr>
          <w:b/>
          <w:sz w:val="40"/>
          <w:szCs w:val="40"/>
        </w:rPr>
        <w:t>»</w:t>
      </w:r>
    </w:p>
    <w:p w14:paraId="4F2B3FF8" w14:textId="77777777" w:rsidR="005F2D1C" w:rsidRPr="00206D38" w:rsidRDefault="005F2D1C" w:rsidP="00B74C88">
      <w:pPr>
        <w:ind w:left="284" w:firstLine="709"/>
        <w:outlineLvl w:val="0"/>
        <w:rPr>
          <w:sz w:val="40"/>
          <w:szCs w:val="40"/>
        </w:rPr>
      </w:pPr>
    </w:p>
    <w:p w14:paraId="313D2CFC" w14:textId="77777777" w:rsidR="00F978AC" w:rsidRDefault="00F978AC" w:rsidP="00F978AC">
      <w:pPr>
        <w:ind w:firstLine="851"/>
        <w:jc w:val="both"/>
        <w:outlineLvl w:val="0"/>
        <w:rPr>
          <w:sz w:val="40"/>
          <w:szCs w:val="40"/>
        </w:rPr>
      </w:pPr>
      <w:r>
        <w:rPr>
          <w:sz w:val="40"/>
          <w:szCs w:val="40"/>
        </w:rPr>
        <w:t>Н</w:t>
      </w:r>
      <w:r w:rsidR="00150B1F">
        <w:rPr>
          <w:sz w:val="40"/>
          <w:szCs w:val="40"/>
        </w:rPr>
        <w:t xml:space="preserve">а основании ходатайства </w:t>
      </w:r>
      <w:r>
        <w:rPr>
          <w:sz w:val="40"/>
          <w:szCs w:val="40"/>
        </w:rPr>
        <w:t>РМАУ «Межпоселенческий культурно-досуговый комплекс «Арлекино»</w:t>
      </w:r>
      <w:r w:rsidR="00150B1F">
        <w:rPr>
          <w:sz w:val="40"/>
          <w:szCs w:val="40"/>
        </w:rPr>
        <w:t xml:space="preserve">, </w:t>
      </w:r>
      <w:r w:rsidR="00A225F1" w:rsidRPr="00FF2750">
        <w:rPr>
          <w:sz w:val="40"/>
          <w:szCs w:val="40"/>
        </w:rPr>
        <w:t xml:space="preserve">в целях </w:t>
      </w:r>
      <w:r w:rsidR="00FF2750" w:rsidRPr="00FF2750">
        <w:rPr>
          <w:sz w:val="40"/>
          <w:szCs w:val="40"/>
        </w:rPr>
        <w:t>использования имущества при осуществлении деятельности МКУ «</w:t>
      </w:r>
      <w:r>
        <w:rPr>
          <w:sz w:val="40"/>
          <w:szCs w:val="40"/>
        </w:rPr>
        <w:t>Культурно-досуговый центр с. Ларьяк»</w:t>
      </w:r>
      <w:r w:rsidR="00FF2750" w:rsidRPr="00FF2750">
        <w:rPr>
          <w:sz w:val="40"/>
          <w:szCs w:val="40"/>
        </w:rPr>
        <w:t xml:space="preserve">» </w:t>
      </w:r>
      <w:r w:rsidR="00A225F1">
        <w:rPr>
          <w:sz w:val="40"/>
          <w:szCs w:val="40"/>
        </w:rPr>
        <w:t>н</w:t>
      </w:r>
      <w:r w:rsidR="00EB377E" w:rsidRPr="00206D38">
        <w:rPr>
          <w:sz w:val="40"/>
          <w:szCs w:val="40"/>
        </w:rPr>
        <w:t xml:space="preserve">а рассмотрение Думы района выносится вопрос </w:t>
      </w:r>
      <w:r w:rsidR="00770B87" w:rsidRPr="00206D38">
        <w:rPr>
          <w:sz w:val="40"/>
          <w:szCs w:val="40"/>
        </w:rPr>
        <w:t xml:space="preserve">о передаче из собственности муниципального образования Нижневартовский район в собственность муниципального образования </w:t>
      </w:r>
      <w:r w:rsidR="001B50B2">
        <w:rPr>
          <w:sz w:val="40"/>
          <w:szCs w:val="40"/>
        </w:rPr>
        <w:t xml:space="preserve">сельское поселения </w:t>
      </w:r>
      <w:r>
        <w:rPr>
          <w:sz w:val="40"/>
          <w:szCs w:val="40"/>
        </w:rPr>
        <w:t>Ларьяк</w:t>
      </w:r>
      <w:r w:rsidR="001B50B2">
        <w:rPr>
          <w:sz w:val="40"/>
          <w:szCs w:val="40"/>
        </w:rPr>
        <w:t xml:space="preserve"> объект</w:t>
      </w:r>
      <w:r>
        <w:rPr>
          <w:sz w:val="40"/>
          <w:szCs w:val="40"/>
        </w:rPr>
        <w:t>ов</w:t>
      </w:r>
      <w:r w:rsidR="00562135" w:rsidRPr="00562135">
        <w:rPr>
          <w:sz w:val="40"/>
          <w:szCs w:val="40"/>
        </w:rPr>
        <w:t xml:space="preserve"> </w:t>
      </w:r>
      <w:r w:rsidR="00562135">
        <w:rPr>
          <w:sz w:val="40"/>
          <w:szCs w:val="40"/>
        </w:rPr>
        <w:t>движимого имущества</w:t>
      </w:r>
      <w:r>
        <w:rPr>
          <w:sz w:val="40"/>
          <w:szCs w:val="40"/>
        </w:rPr>
        <w:t>:</w:t>
      </w:r>
    </w:p>
    <w:p w14:paraId="4941ED14" w14:textId="2DE9A7B3" w:rsidR="00B74C88" w:rsidRDefault="00F978AC" w:rsidP="00F978AC">
      <w:pPr>
        <w:ind w:firstLine="851"/>
        <w:jc w:val="both"/>
        <w:outlineLvl w:val="0"/>
        <w:rPr>
          <w:sz w:val="40"/>
          <w:szCs w:val="40"/>
        </w:rPr>
      </w:pPr>
      <w:r w:rsidRPr="00F978AC">
        <w:rPr>
          <w:sz w:val="40"/>
          <w:szCs w:val="40"/>
          <w:lang w:val="en-US"/>
        </w:rPr>
        <w:t xml:space="preserve">- </w:t>
      </w:r>
      <w:r>
        <w:rPr>
          <w:sz w:val="40"/>
          <w:szCs w:val="40"/>
        </w:rPr>
        <w:t>многофункциональное устройство</w:t>
      </w:r>
      <w:r w:rsidRPr="00F978AC">
        <w:rPr>
          <w:sz w:val="40"/>
          <w:szCs w:val="40"/>
          <w:lang w:val="en-US"/>
        </w:rPr>
        <w:t xml:space="preserve"> Canon</w:t>
      </w:r>
      <w:r>
        <w:rPr>
          <w:sz w:val="40"/>
          <w:szCs w:val="40"/>
        </w:rPr>
        <w:t>;</w:t>
      </w:r>
    </w:p>
    <w:p w14:paraId="77D34176" w14:textId="099589C3" w:rsidR="00F978AC" w:rsidRDefault="00F978AC" w:rsidP="00F978AC">
      <w:pPr>
        <w:ind w:firstLine="851"/>
        <w:jc w:val="both"/>
        <w:outlineLvl w:val="0"/>
        <w:rPr>
          <w:sz w:val="40"/>
          <w:szCs w:val="40"/>
        </w:rPr>
      </w:pPr>
      <w:r>
        <w:rPr>
          <w:sz w:val="40"/>
          <w:szCs w:val="40"/>
        </w:rPr>
        <w:t>- п</w:t>
      </w:r>
      <w:r w:rsidRPr="00F978AC">
        <w:rPr>
          <w:sz w:val="40"/>
          <w:szCs w:val="40"/>
        </w:rPr>
        <w:t xml:space="preserve">ульт микшерный </w:t>
      </w:r>
      <w:proofErr w:type="spellStart"/>
      <w:r w:rsidRPr="00F978AC">
        <w:rPr>
          <w:sz w:val="40"/>
          <w:szCs w:val="40"/>
        </w:rPr>
        <w:t>Behringer</w:t>
      </w:r>
      <w:proofErr w:type="spellEnd"/>
      <w:r>
        <w:rPr>
          <w:sz w:val="40"/>
          <w:szCs w:val="40"/>
        </w:rPr>
        <w:t>;</w:t>
      </w:r>
    </w:p>
    <w:p w14:paraId="48D2A33B" w14:textId="1C2C5793" w:rsidR="00F978AC" w:rsidRPr="00F978AC" w:rsidRDefault="00F978AC" w:rsidP="00F978AC">
      <w:pPr>
        <w:ind w:firstLine="851"/>
        <w:jc w:val="both"/>
        <w:outlineLvl w:val="0"/>
        <w:rPr>
          <w:sz w:val="40"/>
          <w:szCs w:val="40"/>
        </w:rPr>
      </w:pPr>
      <w:r>
        <w:rPr>
          <w:sz w:val="40"/>
          <w:szCs w:val="40"/>
        </w:rPr>
        <w:t>- к</w:t>
      </w:r>
      <w:r w:rsidRPr="00F978AC">
        <w:rPr>
          <w:sz w:val="40"/>
          <w:szCs w:val="40"/>
        </w:rPr>
        <w:t>олонка портативная JBL</w:t>
      </w:r>
      <w:r>
        <w:rPr>
          <w:sz w:val="40"/>
          <w:szCs w:val="40"/>
        </w:rPr>
        <w:t xml:space="preserve"> (2 единицы).</w:t>
      </w:r>
    </w:p>
    <w:p w14:paraId="5A5026E5" w14:textId="55DCA237" w:rsidR="00206D38" w:rsidRPr="00F978AC" w:rsidRDefault="00206D38" w:rsidP="00727664">
      <w:pPr>
        <w:ind w:firstLine="851"/>
        <w:jc w:val="both"/>
        <w:rPr>
          <w:sz w:val="40"/>
          <w:szCs w:val="40"/>
          <w:lang w:val="en-US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920"/>
        <w:gridCol w:w="4678"/>
      </w:tblGrid>
      <w:tr w:rsidR="005F2D1C" w:rsidRPr="00401E21" w14:paraId="0BA6F9BF" w14:textId="77777777" w:rsidTr="005F2D1C">
        <w:tc>
          <w:tcPr>
            <w:tcW w:w="5920" w:type="dxa"/>
            <w:shd w:val="clear" w:color="auto" w:fill="auto"/>
          </w:tcPr>
          <w:p w14:paraId="4FF1088A" w14:textId="77777777" w:rsidR="00681D7A" w:rsidRPr="00F978AC" w:rsidRDefault="00681D7A" w:rsidP="009719BF">
            <w:pPr>
              <w:jc w:val="both"/>
              <w:rPr>
                <w:szCs w:val="28"/>
                <w:lang w:val="en-US"/>
              </w:rPr>
            </w:pPr>
            <w:bookmarkStart w:id="0" w:name="_GoBack"/>
            <w:bookmarkEnd w:id="0"/>
          </w:p>
          <w:p w14:paraId="535552EE" w14:textId="77777777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Исполняющий обязанности начальника</w:t>
            </w:r>
          </w:p>
          <w:p w14:paraId="3B5EA130" w14:textId="77777777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управления по жилищным вопросам, </w:t>
            </w:r>
          </w:p>
          <w:p w14:paraId="2CBE4F78" w14:textId="77777777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муниципальной собственности и</w:t>
            </w:r>
          </w:p>
          <w:p w14:paraId="6CE17ECE" w14:textId="1571EE61" w:rsidR="005F2D1C" w:rsidRPr="00401E21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земельным отношениям</w:t>
            </w:r>
            <w:r w:rsidR="009719BF">
              <w:rPr>
                <w:szCs w:val="28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14:paraId="21CA9B86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74BD32BA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194FFB9D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2C747B32" w14:textId="5BD37639" w:rsidR="005F2D1C" w:rsidRPr="003A1F16" w:rsidRDefault="009719BF" w:rsidP="009719BF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  <w:r w:rsidR="0038480F">
              <w:rPr>
                <w:szCs w:val="28"/>
              </w:rPr>
              <w:t>Ю.А. Репина</w:t>
            </w:r>
          </w:p>
        </w:tc>
      </w:tr>
    </w:tbl>
    <w:p w14:paraId="1FC7B9EE" w14:textId="77777777" w:rsidR="003A1F16" w:rsidRDefault="003A1F16" w:rsidP="00B74C88">
      <w:pPr>
        <w:shd w:val="clear" w:color="auto" w:fill="FFFFFF"/>
        <w:ind w:left="284" w:firstLine="709"/>
        <w:rPr>
          <w:sz w:val="18"/>
          <w:szCs w:val="18"/>
        </w:rPr>
      </w:pPr>
    </w:p>
    <w:p w14:paraId="4C349303" w14:textId="77777777" w:rsidR="003A1F16" w:rsidRDefault="003A1F16" w:rsidP="009378EB">
      <w:pPr>
        <w:shd w:val="clear" w:color="auto" w:fill="FFFFFF"/>
        <w:rPr>
          <w:sz w:val="18"/>
          <w:szCs w:val="18"/>
        </w:rPr>
      </w:pPr>
    </w:p>
    <w:p w14:paraId="17F8B2BC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3AED8534" w14:textId="77777777" w:rsidR="009719BF" w:rsidRDefault="009719BF" w:rsidP="009378EB">
      <w:pPr>
        <w:shd w:val="clear" w:color="auto" w:fill="FFFFFF"/>
        <w:rPr>
          <w:sz w:val="18"/>
          <w:szCs w:val="18"/>
        </w:rPr>
      </w:pPr>
    </w:p>
    <w:p w14:paraId="451BEA7E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5AFFAC01" w14:textId="77777777" w:rsidR="003A1F16" w:rsidRDefault="003A1F16" w:rsidP="00B74C88">
      <w:pPr>
        <w:shd w:val="clear" w:color="auto" w:fill="FFFFFF"/>
        <w:ind w:left="284" w:firstLine="709"/>
        <w:rPr>
          <w:sz w:val="18"/>
          <w:szCs w:val="18"/>
        </w:rPr>
      </w:pPr>
    </w:p>
    <w:sectPr w:rsidR="003A1F16" w:rsidSect="00CA74CC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93C20"/>
    <w:multiLevelType w:val="hybridMultilevel"/>
    <w:tmpl w:val="9BD0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813"/>
    <w:rsid w:val="0003043B"/>
    <w:rsid w:val="00086EC7"/>
    <w:rsid w:val="000B0D8F"/>
    <w:rsid w:val="00112CC0"/>
    <w:rsid w:val="00114DAC"/>
    <w:rsid w:val="00150B1F"/>
    <w:rsid w:val="00192EA3"/>
    <w:rsid w:val="001A7B4C"/>
    <w:rsid w:val="001B50B2"/>
    <w:rsid w:val="001F0813"/>
    <w:rsid w:val="00206D38"/>
    <w:rsid w:val="00274488"/>
    <w:rsid w:val="00363346"/>
    <w:rsid w:val="0038480F"/>
    <w:rsid w:val="00391D50"/>
    <w:rsid w:val="00392710"/>
    <w:rsid w:val="003A1F16"/>
    <w:rsid w:val="00401E21"/>
    <w:rsid w:val="00427FE2"/>
    <w:rsid w:val="004460DD"/>
    <w:rsid w:val="0047390D"/>
    <w:rsid w:val="00490D9E"/>
    <w:rsid w:val="00497816"/>
    <w:rsid w:val="00532D0F"/>
    <w:rsid w:val="00562135"/>
    <w:rsid w:val="00563F0B"/>
    <w:rsid w:val="005F2D1C"/>
    <w:rsid w:val="00612D49"/>
    <w:rsid w:val="00625809"/>
    <w:rsid w:val="00681D7A"/>
    <w:rsid w:val="00686419"/>
    <w:rsid w:val="00721A9F"/>
    <w:rsid w:val="00727664"/>
    <w:rsid w:val="007333F7"/>
    <w:rsid w:val="00770B87"/>
    <w:rsid w:val="00775476"/>
    <w:rsid w:val="008F328F"/>
    <w:rsid w:val="009114C7"/>
    <w:rsid w:val="009378EB"/>
    <w:rsid w:val="00940074"/>
    <w:rsid w:val="009719BF"/>
    <w:rsid w:val="0097695D"/>
    <w:rsid w:val="00A225F1"/>
    <w:rsid w:val="00AF7D24"/>
    <w:rsid w:val="00B65254"/>
    <w:rsid w:val="00B74C88"/>
    <w:rsid w:val="00BD45EA"/>
    <w:rsid w:val="00C33D66"/>
    <w:rsid w:val="00C90B26"/>
    <w:rsid w:val="00CA74CC"/>
    <w:rsid w:val="00CF67C4"/>
    <w:rsid w:val="00D1531F"/>
    <w:rsid w:val="00D20A59"/>
    <w:rsid w:val="00D219C4"/>
    <w:rsid w:val="00D85FA1"/>
    <w:rsid w:val="00DE140D"/>
    <w:rsid w:val="00DE2C32"/>
    <w:rsid w:val="00E11033"/>
    <w:rsid w:val="00E62019"/>
    <w:rsid w:val="00E745C3"/>
    <w:rsid w:val="00E9712B"/>
    <w:rsid w:val="00EB377E"/>
    <w:rsid w:val="00ED4817"/>
    <w:rsid w:val="00EE1593"/>
    <w:rsid w:val="00F978AC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D21D6"/>
  <w15:docId w15:val="{E7797DA9-BA0C-47AD-A43A-3722314A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08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813"/>
    <w:pPr>
      <w:ind w:left="720"/>
      <w:contextualSpacing/>
    </w:pPr>
  </w:style>
  <w:style w:type="paragraph" w:customStyle="1" w:styleId="Default">
    <w:name w:val="Default"/>
    <w:rsid w:val="00563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110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0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DA3A4-E241-4F04-A932-8BE7DED7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Репина Юлия Александровна</cp:lastModifiedBy>
  <cp:revision>41</cp:revision>
  <cp:lastPrinted>2025-11-18T06:40:00Z</cp:lastPrinted>
  <dcterms:created xsi:type="dcterms:W3CDTF">2020-12-07T11:08:00Z</dcterms:created>
  <dcterms:modified xsi:type="dcterms:W3CDTF">2025-11-18T06:40:00Z</dcterms:modified>
</cp:coreProperties>
</file>